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935C" w14:textId="2792807B" w:rsidR="00BA074A" w:rsidRDefault="00000000">
      <w:pPr>
        <w:pStyle w:val="Title"/>
      </w:pPr>
      <w:r>
        <w:t xml:space="preserve">BlueCamroo </w:t>
      </w:r>
      <w:r w:rsidR="00E21C36">
        <w:t xml:space="preserve">Inc. </w:t>
      </w:r>
      <w:r>
        <w:t>&amp; HIPAA / PIPEDA Considerations</w:t>
      </w:r>
    </w:p>
    <w:p w14:paraId="5EBA2023" w14:textId="77777777" w:rsidR="00BA074A" w:rsidRPr="003578A7" w:rsidRDefault="00000000" w:rsidP="003578A7">
      <w:pPr>
        <w:spacing w:after="120"/>
        <w:rPr>
          <w:b/>
          <w:bCs/>
        </w:rPr>
      </w:pPr>
      <w:r w:rsidRPr="003578A7">
        <w:rPr>
          <w:b/>
          <w:bCs/>
        </w:rPr>
        <w:t>Last updated: May 8, 2026</w:t>
      </w:r>
      <w:r w:rsidRPr="003578A7">
        <w:rPr>
          <w:b/>
          <w:bCs/>
        </w:rPr>
        <w:br/>
      </w:r>
    </w:p>
    <w:p w14:paraId="256FD840" w14:textId="77777777" w:rsidR="00BA074A" w:rsidRDefault="00000000" w:rsidP="003578A7">
      <w:pPr>
        <w:spacing w:after="120"/>
      </w:pPr>
      <w:r>
        <w:t>The healthcare industry requires a high level of trust and care in handling sensitive information, including Personal Health Information (PHI). Regulations such as the Health Insurance Portability and Accountability Act (HIPAA) in the United States and the Personal Information Protection and Electronic Documents Act (PIPEDA) in Canada establish requirements for the protection, use, and disclosure of such information.</w:t>
      </w:r>
      <w:r>
        <w:br/>
      </w:r>
      <w:r>
        <w:br/>
        <w:t>BlueCamroo is a general-purpose business management platform designed to support organizations in managing their operations, including customer and operational data. While the platform incorporates security measures and best practices, compliance with HIPAA, PIPEDA, or any other regulatory framework depends on how the Service is configured and used by the customer.</w:t>
      </w:r>
    </w:p>
    <w:p w14:paraId="4EC7DA8D" w14:textId="77777777" w:rsidR="00BA074A" w:rsidRDefault="00000000" w:rsidP="003578A7">
      <w:pPr>
        <w:pStyle w:val="Heading1"/>
        <w:spacing w:before="360" w:after="120"/>
      </w:pPr>
      <w:r>
        <w:t>Platform Scope and Intended Use</w:t>
      </w:r>
    </w:p>
    <w:p w14:paraId="6418421D" w14:textId="77777777" w:rsidR="00BA074A" w:rsidRDefault="00000000" w:rsidP="003578A7">
      <w:pPr>
        <w:spacing w:after="120"/>
      </w:pPr>
      <w:r>
        <w:t>BlueCamroo is not specifically designed for the storage or processing of Personal Health Information (PHI) or other highly regulated data unless explicitly configured and used in a manner consistent with applicable regulatory requirements.</w:t>
      </w:r>
    </w:p>
    <w:p w14:paraId="11AD4C26" w14:textId="77777777" w:rsidR="00BA074A" w:rsidRDefault="00000000" w:rsidP="003578A7">
      <w:pPr>
        <w:pStyle w:val="Heading1"/>
        <w:spacing w:before="360" w:after="120"/>
      </w:pPr>
      <w:r>
        <w:t>Role of BlueCamroo</w:t>
      </w:r>
    </w:p>
    <w:p w14:paraId="404EF9B7" w14:textId="77777777" w:rsidR="00BA074A" w:rsidRDefault="00000000" w:rsidP="003578A7">
      <w:pPr>
        <w:spacing w:after="120"/>
      </w:pPr>
      <w:r>
        <w:t>BlueCamroo acts as a service provider and does not assume the role of a covered entity or business associate under HIPAA. BlueCamroo does not enter into Business Associate Agreements (BAAs).</w:t>
      </w:r>
      <w:r>
        <w:br/>
      </w:r>
      <w:r>
        <w:br/>
        <w:t>Customers are solely responsible for determining whether their use of the Service requires compliance with HIPAA, PIPEDA, or other regulatory frameworks.</w:t>
      </w:r>
    </w:p>
    <w:p w14:paraId="30CEA5E4" w14:textId="77777777" w:rsidR="00BA074A" w:rsidRDefault="00000000" w:rsidP="003578A7">
      <w:pPr>
        <w:pStyle w:val="Heading1"/>
        <w:spacing w:before="360" w:after="120"/>
      </w:pPr>
      <w:r>
        <w:t>Security Practices</w:t>
      </w:r>
    </w:p>
    <w:p w14:paraId="5B1B94B7" w14:textId="77777777" w:rsidR="003578A7" w:rsidRDefault="00000000">
      <w:r>
        <w:t>BlueCamroo implements a range of technical and organizational measures designed to protect data, including:</w:t>
      </w:r>
    </w:p>
    <w:p w14:paraId="02BEEF74" w14:textId="24BF548E" w:rsidR="00BA074A" w:rsidRDefault="00000000" w:rsidP="003578A7">
      <w:pPr>
        <w:spacing w:after="120"/>
      </w:pPr>
      <w:r>
        <w:t>- Secure cloud infrastructure hosted on Microsoft Azure</w:t>
      </w:r>
      <w:r>
        <w:br/>
        <w:t>- Encryption of data in transit and at rest</w:t>
      </w:r>
      <w:r>
        <w:br/>
        <w:t>- Access controls and user permission management</w:t>
      </w:r>
      <w:r>
        <w:br/>
        <w:t>- Session management and authentication controls</w:t>
      </w:r>
      <w:r>
        <w:br/>
      </w:r>
      <w:r>
        <w:lastRenderedPageBreak/>
        <w:t>- Ongoing system monitoring and security practices</w:t>
      </w:r>
      <w:r>
        <w:br/>
      </w:r>
      <w:r>
        <w:br/>
        <w:t>BlueCamroo uses trusted third-party service providers, including cloud infrastructure and payment processing providers, to support the delivery of the Service.</w:t>
      </w:r>
    </w:p>
    <w:p w14:paraId="71F4DD86" w14:textId="77777777" w:rsidR="00BA074A" w:rsidRDefault="00000000" w:rsidP="003578A7">
      <w:pPr>
        <w:pStyle w:val="Heading1"/>
        <w:spacing w:before="360" w:after="120"/>
      </w:pPr>
      <w:r>
        <w:t>Data Retention and Deletion</w:t>
      </w:r>
    </w:p>
    <w:p w14:paraId="59E35A36" w14:textId="77777777" w:rsidR="00BA074A" w:rsidRDefault="00000000" w:rsidP="003578A7">
      <w:pPr>
        <w:spacing w:after="120"/>
      </w:pPr>
      <w:r>
        <w:t>BlueCamroo retains data for the duration of the customer’s active use of the Service.</w:t>
      </w:r>
      <w:r>
        <w:br/>
      </w:r>
      <w:r>
        <w:br/>
        <w:t>Upon account termination, including termination due to non-payment, data stored within the platform may be permanently deleted in accordance with the Terms of Service and Privacy Policy.</w:t>
      </w:r>
      <w:r>
        <w:br/>
      </w:r>
      <w:r>
        <w:br/>
        <w:t>Customers are responsible for exporting or retaining any required data prior to termination. Deleted data may not be recoverable.</w:t>
      </w:r>
    </w:p>
    <w:p w14:paraId="0208B631" w14:textId="77777777" w:rsidR="00BA074A" w:rsidRDefault="00000000" w:rsidP="003578A7">
      <w:pPr>
        <w:pStyle w:val="Heading1"/>
        <w:spacing w:before="360" w:after="120"/>
      </w:pPr>
      <w:r>
        <w:t>Customer Responsibility</w:t>
      </w:r>
    </w:p>
    <w:p w14:paraId="2900E2D6" w14:textId="77777777" w:rsidR="003578A7" w:rsidRDefault="00000000">
      <w:r>
        <w:t>Customers using BlueCamroo to store or process Personal Health Information must ensure that:</w:t>
      </w:r>
      <w:r w:rsidR="003578A7">
        <w:t xml:space="preserve"> </w:t>
      </w:r>
    </w:p>
    <w:p w14:paraId="234230D9" w14:textId="227CCE3E" w:rsidR="00BA074A" w:rsidRDefault="00000000" w:rsidP="003578A7">
      <w:pPr>
        <w:spacing w:after="120"/>
      </w:pPr>
      <w:r>
        <w:t>- Appropriate administrative, technical, and physical safeguards are in place</w:t>
      </w:r>
      <w:r>
        <w:br/>
        <w:t>- Access to sensitive data is properly controlled</w:t>
      </w:r>
      <w:r>
        <w:br/>
        <w:t>- Data is handled in accordance with applicable laws and internal policies</w:t>
      </w:r>
      <w:r>
        <w:br/>
      </w:r>
      <w:r>
        <w:br/>
        <w:t>BlueCamroo does not assume responsibility for regulatory compliance arising from customer use of the platform, including compliance with HIPAA, PIPEDA, or other applicable frameworks.</w:t>
      </w:r>
    </w:p>
    <w:p w14:paraId="3D58AD68" w14:textId="77777777" w:rsidR="00BA074A" w:rsidRDefault="00000000" w:rsidP="003578A7">
      <w:pPr>
        <w:pStyle w:val="Heading1"/>
        <w:spacing w:before="360" w:after="120"/>
      </w:pPr>
      <w:r>
        <w:t>Additional Information</w:t>
      </w:r>
    </w:p>
    <w:p w14:paraId="0E013E95" w14:textId="77777777" w:rsidR="00BA074A" w:rsidRDefault="00000000">
      <w:r>
        <w:t>For more information about how BlueCamroo processes personal data, please refer to our Privacy Policy.</w:t>
      </w:r>
      <w:r>
        <w:br/>
      </w:r>
      <w:r>
        <w:br/>
        <w:t xml:space="preserve">For questions regarding data protection, please contact: </w:t>
      </w:r>
      <w:r w:rsidRPr="003578A7">
        <w:rPr>
          <w:color w:val="0070C0"/>
        </w:rPr>
        <w:t>privacy@bluecamroo.com</w:t>
      </w:r>
    </w:p>
    <w:sectPr w:rsidR="00BA07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2470083">
    <w:abstractNumId w:val="8"/>
  </w:num>
  <w:num w:numId="2" w16cid:durableId="919946773">
    <w:abstractNumId w:val="6"/>
  </w:num>
  <w:num w:numId="3" w16cid:durableId="1581939430">
    <w:abstractNumId w:val="5"/>
  </w:num>
  <w:num w:numId="4" w16cid:durableId="1695568898">
    <w:abstractNumId w:val="4"/>
  </w:num>
  <w:num w:numId="5" w16cid:durableId="890851215">
    <w:abstractNumId w:val="7"/>
  </w:num>
  <w:num w:numId="6" w16cid:durableId="1614552932">
    <w:abstractNumId w:val="3"/>
  </w:num>
  <w:num w:numId="7" w16cid:durableId="1834174088">
    <w:abstractNumId w:val="2"/>
  </w:num>
  <w:num w:numId="8" w16cid:durableId="1030032219">
    <w:abstractNumId w:val="1"/>
  </w:num>
  <w:num w:numId="9" w16cid:durableId="46172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78A7"/>
    <w:rsid w:val="00715CFB"/>
    <w:rsid w:val="00AA1D8D"/>
    <w:rsid w:val="00B47730"/>
    <w:rsid w:val="00BA074A"/>
    <w:rsid w:val="00CB0664"/>
    <w:rsid w:val="00E21C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7D60F"/>
  <w14:defaultImageDpi w14:val="300"/>
  <w15:docId w15:val="{C32C900F-26FD-43D8-9948-3062C119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2741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Tomek Maszkiewicz</cp:lastModifiedBy>
  <cp:revision>3</cp:revision>
  <dcterms:created xsi:type="dcterms:W3CDTF">2026-05-04T17:07:00Z</dcterms:created>
  <dcterms:modified xsi:type="dcterms:W3CDTF">2026-05-04T17:10:00Z</dcterms:modified>
  <cp:category/>
</cp:coreProperties>
</file>